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79" w:rsidRDefault="007751D0" w:rsidP="00E77579">
      <w:pPr>
        <w:spacing w:after="0" w:line="360" w:lineRule="auto"/>
        <w:jc w:val="center"/>
        <w:rPr>
          <w:rFonts w:ascii="Times New Roman" w:hAnsi="Times New Roman" w:cs="Times New Roman"/>
          <w:b/>
          <w:sz w:val="28"/>
          <w:szCs w:val="28"/>
        </w:rPr>
      </w:pPr>
      <w:r w:rsidRPr="007751D0">
        <w:rPr>
          <w:rFonts w:ascii="Times New Roman" w:hAnsi="Times New Roman" w:cs="Times New Roman"/>
          <w:b/>
          <w:sz w:val="28"/>
          <w:szCs w:val="28"/>
        </w:rPr>
        <w:t>COMPETENȚE DIGITALE PENTRU INCLUZIUNE</w:t>
      </w:r>
    </w:p>
    <w:p w:rsidR="007751D0" w:rsidRPr="00E77579" w:rsidRDefault="007751D0" w:rsidP="00E77579">
      <w:pPr>
        <w:spacing w:after="0" w:line="360" w:lineRule="auto"/>
        <w:jc w:val="center"/>
        <w:rPr>
          <w:rFonts w:ascii="Times New Roman" w:hAnsi="Times New Roman" w:cs="Times New Roman"/>
          <w:b/>
          <w:sz w:val="28"/>
          <w:szCs w:val="28"/>
        </w:rPr>
      </w:pPr>
    </w:p>
    <w:p w:rsidR="00E77579" w:rsidRDefault="00A177D2" w:rsidP="00E77579">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Profesor pentru educație timpurie </w:t>
      </w:r>
      <w:r w:rsidR="00E77579">
        <w:rPr>
          <w:rFonts w:ascii="Times New Roman" w:hAnsi="Times New Roman" w:cs="Times New Roman"/>
          <w:b/>
          <w:bCs/>
          <w:sz w:val="24"/>
          <w:szCs w:val="24"/>
        </w:rPr>
        <w:t>: Brătulete Mihaela-Alina</w:t>
      </w:r>
    </w:p>
    <w:p w:rsidR="007751D0" w:rsidRPr="0085167B" w:rsidRDefault="008B303C" w:rsidP="0085167B">
      <w:pPr>
        <w:spacing w:after="0"/>
        <w:jc w:val="right"/>
        <w:rPr>
          <w:rFonts w:ascii="Times New Roman" w:hAnsi="Times New Roman" w:cs="Times New Roman"/>
          <w:b/>
          <w:bCs/>
          <w:sz w:val="24"/>
          <w:szCs w:val="24"/>
        </w:rPr>
      </w:pPr>
      <w:r>
        <w:rPr>
          <w:rFonts w:ascii="Times New Roman" w:hAnsi="Times New Roman" w:cs="Times New Roman"/>
          <w:b/>
          <w:bCs/>
          <w:sz w:val="24"/>
          <w:szCs w:val="24"/>
        </w:rPr>
        <w:t>Grădinița cu P.P.,,Floare albastră</w:t>
      </w:r>
      <w:r w:rsidR="00E77579">
        <w:rPr>
          <w:rFonts w:ascii="Times New Roman" w:hAnsi="Times New Roman" w:cs="Times New Roman"/>
          <w:b/>
          <w:bCs/>
          <w:sz w:val="24"/>
          <w:szCs w:val="24"/>
        </w:rPr>
        <w:t>” Craiova</w:t>
      </w:r>
    </w:p>
    <w:p w:rsid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Într-o societate puternic influențată de digitalizare și progres tehnologic, integrarea socială și profesională a adulților vulnerabili devine un obiectiv major pentru dezvoltarea sustenabilă. Acest articol analizează impactul competențelor digitale asupra incluziunii economice și profesionale a persoanelor provenind din medii defavorizate. Adulții cu dizabilități, cei care provin din familii cu venituri reduse sau grupurile etnice marginalizate întâmpină dificultăți majore în găsirea unui loc de muncă stabil. Din acest motiv, educația digitală devine o necesitate, oferind oportunități egale de angajare și participare activă la viața socială. Studiul explorează strategiile educaționale și politicile publice esențiale pentru reducerea decalajului digital și crearea unui mediu de lucru mai accesibil și incluziv.</w:t>
      </w:r>
    </w:p>
    <w:p w:rsidR="00AF0ECD" w:rsidRP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Transformările digitale au modificat profund cerințele pieței muncii, impunând alfabetizarea digitală ca o condiție fundamentală pentru ocuparea și menținerea unui loc de muncă. În lipsa acestor competențe, persoanele vulnerabile se confruntă cu o marginalizare accentuată. Dezvoltarea abilităților de utilizare a tehnologiilor informaționale, gestionarea securității cibernetice, rezolvarea problemelor prin mijloace digitale și utilizarea platformelor de colaborare sunt componente esențiale ale incluziunii digitale. Aceste competențe nu doar că facilitează accesul la locuri de muncă mai bine plătite, dar contribuie și la creșterea autonomiei personale și a integrării sociale a adulților vulnerabili.</w:t>
      </w:r>
    </w:p>
    <w:p w:rsidR="00AF0ECD" w:rsidRP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În ciuda avantajelor evidente, adulții vulnerabili întâmpină numeroase obstacole în dobândirea competențelor digitale. Printre cele mai semnificative provocări se numără lipsa accesului la infrastructură tehnologică, nivelul scăzut de educație formală, resursele financiare limitate pentru formare și reticența culturală față de inovațiile digitale. În multe comunități marginalizate, educația digitală este limitată sau inexistentă, ceea ce împiedică persoanele vulnerabile să își dezvolte abilitățile necesare pentru a se adapta cerințelor pieței muncii.</w:t>
      </w:r>
    </w:p>
    <w:p w:rsidR="00AF0ECD" w:rsidRP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Pentru a reduce acest decalaj, este esențială dezvoltarea unor programe educaționale adaptate nevoilor adulților vulnerabili. Aceste programe trebuie să includă cursuri flexibile, resurse accesibile și sprijin personalizat, astfel încât beneficiarii să poată învăța într-un ritm propriu. Crearea unor centre comunitare digitale, dotate cu tehnologie modernă, poate reprezenta un pas important în facilitarea accesului la resurse educaționale și formare profesională.</w:t>
      </w:r>
    </w:p>
    <w:p w:rsidR="00AF0ECD" w:rsidRP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Colaborarea dintre instituțiile publice, companiile private și organizațiile non-guvernamentale este crucială pentru asigurarea succesului acestor inițiative. Programele de mentorat și sprijinul individualizat sunt instrumente esențiale în procesul de învățare și integrare profesională. Totodată, politicile publice trebuie să sprijine dezvoltarea acestor programe prin măsuri legislative și financiare care să faciliteze accesul la educație digitală pentru adulții vulnerabili.</w:t>
      </w:r>
    </w:p>
    <w:p w:rsidR="00AF0ECD" w:rsidRP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 xml:space="preserve">Exemple internaționale demonstrează eficacitatea formării digitale în creșterea ratei de angajare a persoanelor vulnerabile. Programele de reabilitare profesională bazate pe competențe TIC din Europa au condus la îmbunătățirea semnificativă a integrării pe piața </w:t>
      </w:r>
      <w:r w:rsidRPr="00AF0ECD">
        <w:rPr>
          <w:rFonts w:ascii="Times New Roman" w:hAnsi="Times New Roman" w:cs="Times New Roman"/>
          <w:sz w:val="24"/>
          <w:szCs w:val="24"/>
        </w:rPr>
        <w:lastRenderedPageBreak/>
        <w:t>muncii a persoanelor cu dizabilități. În Statele Unite, inițiative precum "Digital Inclusion Initiative" au facilitat accesul la educație digitală pentru mii de adulți provenind din medii defavorizate, contribuind la îmbunătățirea șanselor de angajare.</w:t>
      </w:r>
    </w:p>
    <w:p w:rsidR="00AF0ECD" w:rsidRPr="00AF0ECD"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Pe lângă aceste inițiative, este necesară o schimbare de paradigmă în ceea ce privește educația digitală, astfel încât să devină o componentă esențială a formării profesionale continue. Subvenționarea cursurilor de alfabetizare digitală, integrarea modulelor de educație digitală în programele de formare profesională și oferirea unor stimulente pentru angajatori care recrutează persoane vulnerabile sunt doar câteva dintre măsurile care pot contribui la creșterea șanselor de angajare pentru adulții defavorizați.</w:t>
      </w:r>
    </w:p>
    <w:p w:rsidR="00DF073C" w:rsidRDefault="00AF0ECD"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Într-un context în care economia digitală joacă un rol tot mai important, promovarea unei culturi organizaționale incluzive devine esențială. Adaptarea locurilor de muncă pentru a răspunde nevoilor persoanelor cu competențe digitale limitate este o măsură benefică atât pentru angajați, cât și pentru angajatori. Munca de la distanță, programele de reorientare profesională și dezvoltarea unor politici flexibile de lucru sunt elemente ce pot contribui la creșterea accesibilității locurilor de muncă pentru adulții vulnerabili.</w:t>
      </w:r>
    </w:p>
    <w:p w:rsidR="0085167B" w:rsidRPr="004E6D34" w:rsidRDefault="0085167B" w:rsidP="0085167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E6D34">
        <w:rPr>
          <w:rFonts w:ascii="Times New Roman" w:hAnsi="Times New Roman" w:cs="Times New Roman"/>
          <w:sz w:val="24"/>
          <w:szCs w:val="24"/>
        </w:rPr>
        <w:t>Educația incluzivă se bazează pe mai multe principii esențiale. Accesul egal la educație asigură fiecărui copil dreptul de a fi înscris într-o instituție educațională obișnuită, indiferent de dificultățile pe care le întâmpină. Adaptarea curriculei presupune flexibilitatea și personalizarea planurilor de învățământ pentru a răspunde nevoilor diverse ale elevilor. Participarea activă este încurajată, astfel încât elevii să fie implicați în procesul educațional și să își exprime ideile și emoțiile. Colaborarea între profesori, părinți și specialiști este esențială pentru a oferi</w:t>
      </w:r>
      <w:r>
        <w:rPr>
          <w:rFonts w:ascii="Times New Roman" w:hAnsi="Times New Roman" w:cs="Times New Roman"/>
          <w:sz w:val="24"/>
          <w:szCs w:val="24"/>
        </w:rPr>
        <w:t xml:space="preserve"> suport adecvat fiecărui elev.</w:t>
      </w:r>
    </w:p>
    <w:p w:rsidR="0085167B" w:rsidRPr="00AF0ECD" w:rsidRDefault="0085167B" w:rsidP="00AF0EC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E6D34">
        <w:rPr>
          <w:rFonts w:ascii="Times New Roman" w:hAnsi="Times New Roman" w:cs="Times New Roman"/>
          <w:sz w:val="24"/>
          <w:szCs w:val="24"/>
        </w:rPr>
        <w:t>Educația incluzivă oferă numeroase beneficii atât pentru elevi, cât și pentru societate în general. Contribuie la dezvoltarea unui mediu educațional bazat pe respect și empatie, în care elevii învață să aprecieze diversitatea. În plus, incluziunea favorizează dezvoltarea abilităților sociale și emoționale, oferind copiilor oportunitatea de a interacționa cu persoane diferite, ceea ce le îmbunătățește competențele de comunicare și colaborare. Studiile arată că elevii cu dizabilități sau dificultăți de învățare obțin rezultate mai bune atunci când sunt integrați în clase obișnuite, în timp ce elevii fără dizabilități își dezvoltă empatia și înțelegerea față de colegii lor, contribuind la formarea unei societăți mai tolerante și unite.</w:t>
      </w:r>
    </w:p>
    <w:p w:rsidR="007751D0" w:rsidRDefault="00AF0ECD" w:rsidP="0085167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F0ECD">
        <w:rPr>
          <w:rFonts w:ascii="Times New Roman" w:hAnsi="Times New Roman" w:cs="Times New Roman"/>
          <w:sz w:val="24"/>
          <w:szCs w:val="24"/>
        </w:rPr>
        <w:t>Concluzionând, competențele digitale joacă un rol esențial în integrarea socială și profesională a adulților vulnerabili. Guvernele, instituțiile educaționale, companiile private și organizațiile non-guvernamentale trebuie să colaboreze pentru a facilita accesul la tehnologie și dezvoltarea unor programe de formare sustenabile. Investițiile în educația digitală nu doar că reduc inegalitățile, dar contribuie și la crearea unui mediu economic mai incluziv. Într-o eră dominată de tehnologie, adaptabilitatea și învățarea continuă sunt cheia pentru asigurarea unui viitor în care fiecare individ să aibă acces la oportunități egale de angajare și dezvoltare profesională.</w:t>
      </w:r>
    </w:p>
    <w:p w:rsidR="00653153" w:rsidRDefault="00653153" w:rsidP="007751D0">
      <w:pPr>
        <w:spacing w:after="0" w:line="240" w:lineRule="auto"/>
        <w:jc w:val="both"/>
        <w:rPr>
          <w:rFonts w:ascii="Times New Roman" w:hAnsi="Times New Roman" w:cs="Times New Roman"/>
          <w:sz w:val="24"/>
          <w:szCs w:val="24"/>
        </w:rPr>
      </w:pPr>
      <w:r w:rsidRPr="002D2D34">
        <w:rPr>
          <w:rFonts w:ascii="Times New Roman" w:hAnsi="Times New Roman" w:cs="Times New Roman"/>
          <w:sz w:val="24"/>
          <w:szCs w:val="24"/>
        </w:rPr>
        <w:t>Bibliografie</w:t>
      </w:r>
      <w:r>
        <w:rPr>
          <w:rFonts w:ascii="Times New Roman" w:hAnsi="Times New Roman" w:cs="Times New Roman"/>
          <w:sz w:val="24"/>
          <w:szCs w:val="24"/>
        </w:rPr>
        <w:t>:</w:t>
      </w:r>
    </w:p>
    <w:p w:rsidR="003101CE" w:rsidRPr="003101CE" w:rsidRDefault="003101CE" w:rsidP="007751D0">
      <w:pPr>
        <w:spacing w:after="0" w:line="240" w:lineRule="auto"/>
        <w:jc w:val="both"/>
        <w:rPr>
          <w:rFonts w:ascii="Times New Roman" w:hAnsi="Times New Roman" w:cs="Times New Roman"/>
          <w:sz w:val="24"/>
          <w:szCs w:val="24"/>
        </w:rPr>
      </w:pPr>
      <w:r w:rsidRPr="003101CE">
        <w:rPr>
          <w:rFonts w:ascii="Times New Roman" w:hAnsi="Times New Roman" w:cs="Times New Roman"/>
          <w:sz w:val="24"/>
          <w:szCs w:val="24"/>
        </w:rPr>
        <w:t>1. Alois Gherguț – Educația incluzivă și pedagogia diversității – Editura Polirom – Iași – 2016</w:t>
      </w:r>
    </w:p>
    <w:p w:rsidR="003101CE" w:rsidRPr="003101CE" w:rsidRDefault="003101CE" w:rsidP="007751D0">
      <w:pPr>
        <w:spacing w:after="0" w:line="240" w:lineRule="auto"/>
        <w:jc w:val="both"/>
        <w:rPr>
          <w:rFonts w:ascii="Times New Roman" w:hAnsi="Times New Roman" w:cs="Times New Roman"/>
          <w:sz w:val="24"/>
          <w:szCs w:val="24"/>
        </w:rPr>
      </w:pPr>
      <w:r w:rsidRPr="003101CE">
        <w:rPr>
          <w:rFonts w:ascii="Times New Roman" w:hAnsi="Times New Roman" w:cs="Times New Roman"/>
          <w:sz w:val="24"/>
          <w:szCs w:val="24"/>
        </w:rPr>
        <w:t>2. Alois Gherguț, Luciana Frumos – Educația incluzivă: Ghid metodologic – Editura Polirom – București – 2019</w:t>
      </w:r>
    </w:p>
    <w:p w:rsidR="003101CE" w:rsidRPr="003101CE" w:rsidRDefault="003101CE" w:rsidP="007751D0">
      <w:pPr>
        <w:spacing w:after="0" w:line="240" w:lineRule="auto"/>
        <w:jc w:val="both"/>
        <w:rPr>
          <w:rFonts w:ascii="Times New Roman" w:hAnsi="Times New Roman" w:cs="Times New Roman"/>
          <w:sz w:val="24"/>
          <w:szCs w:val="24"/>
        </w:rPr>
      </w:pPr>
      <w:r w:rsidRPr="003101CE">
        <w:rPr>
          <w:rFonts w:ascii="Times New Roman" w:hAnsi="Times New Roman" w:cs="Times New Roman"/>
          <w:sz w:val="24"/>
          <w:szCs w:val="24"/>
        </w:rPr>
        <w:t>3. Mara Daniela – Strategii didactice în educația incluzivă – Editura Didactică și Pedagogică – București – 2009</w:t>
      </w:r>
    </w:p>
    <w:p w:rsidR="00653153" w:rsidRDefault="00A177D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101CE" w:rsidRPr="003101CE">
        <w:rPr>
          <w:rFonts w:ascii="Times New Roman" w:hAnsi="Times New Roman" w:cs="Times New Roman"/>
          <w:sz w:val="24"/>
          <w:szCs w:val="24"/>
        </w:rPr>
        <w:t>. Ioan Neacșu (coord.) – Psihologia educației – Editura Polirom – Iași – 2018</w:t>
      </w:r>
    </w:p>
    <w:p w:rsidR="00636D62" w:rsidRDefault="00636D62" w:rsidP="00636D62">
      <w:pPr>
        <w:spacing w:after="0" w:line="240" w:lineRule="auto"/>
        <w:jc w:val="center"/>
        <w:rPr>
          <w:rFonts w:ascii="Times New Roman" w:hAnsi="Times New Roman" w:cs="Times New Roman"/>
          <w:b/>
          <w:sz w:val="24"/>
          <w:szCs w:val="24"/>
        </w:rPr>
      </w:pPr>
      <w:r w:rsidRPr="00636D62">
        <w:rPr>
          <w:rFonts w:ascii="Times New Roman" w:hAnsi="Times New Roman" w:cs="Times New Roman"/>
          <w:b/>
          <w:sz w:val="24"/>
          <w:szCs w:val="24"/>
        </w:rPr>
        <w:t>DIGITAL SKILLS FOR INCLUSION</w:t>
      </w:r>
    </w:p>
    <w:p w:rsidR="00636D62" w:rsidRDefault="00636D62" w:rsidP="00636D62">
      <w:pPr>
        <w:spacing w:after="0" w:line="240" w:lineRule="auto"/>
        <w:jc w:val="center"/>
        <w:rPr>
          <w:rFonts w:ascii="Times New Roman" w:hAnsi="Times New Roman" w:cs="Times New Roman"/>
          <w:b/>
          <w:sz w:val="24"/>
          <w:szCs w:val="24"/>
        </w:rPr>
      </w:pPr>
    </w:p>
    <w:p w:rsidR="00636D62" w:rsidRPr="00636D62" w:rsidRDefault="00636D62" w:rsidP="00636D62">
      <w:pPr>
        <w:spacing w:after="0" w:line="240" w:lineRule="auto"/>
        <w:jc w:val="right"/>
        <w:rPr>
          <w:rFonts w:ascii="Times New Roman" w:hAnsi="Times New Roman" w:cs="Times New Roman"/>
          <w:b/>
          <w:bCs/>
          <w:sz w:val="24"/>
          <w:szCs w:val="24"/>
        </w:rPr>
      </w:pPr>
      <w:r w:rsidRPr="00636D62">
        <w:rPr>
          <w:rFonts w:ascii="Times New Roman" w:hAnsi="Times New Roman" w:cs="Times New Roman"/>
          <w:b/>
          <w:bCs/>
          <w:sz w:val="24"/>
          <w:szCs w:val="24"/>
        </w:rPr>
        <w:t>Teacher: Brătulete Mihaela-Alina</w:t>
      </w:r>
    </w:p>
    <w:p w:rsidR="00636D62" w:rsidRDefault="00636D62" w:rsidP="00636D62">
      <w:pPr>
        <w:spacing w:after="0" w:line="240" w:lineRule="auto"/>
        <w:jc w:val="right"/>
        <w:rPr>
          <w:rFonts w:ascii="Times New Roman" w:hAnsi="Times New Roman" w:cs="Times New Roman"/>
          <w:sz w:val="24"/>
          <w:szCs w:val="24"/>
        </w:rPr>
      </w:pPr>
      <w:r w:rsidRPr="00636D62">
        <w:rPr>
          <w:rFonts w:ascii="Times New Roman" w:hAnsi="Times New Roman" w:cs="Times New Roman"/>
          <w:b/>
          <w:bCs/>
          <w:sz w:val="24"/>
          <w:szCs w:val="24"/>
        </w:rPr>
        <w:t xml:space="preserve">Kindergarten </w:t>
      </w:r>
      <w:r>
        <w:rPr>
          <w:rFonts w:ascii="Times New Roman" w:hAnsi="Times New Roman" w:cs="Times New Roman"/>
          <w:b/>
          <w:bCs/>
          <w:sz w:val="24"/>
          <w:szCs w:val="24"/>
        </w:rPr>
        <w:t xml:space="preserve"> P.P. </w:t>
      </w:r>
      <w:r w:rsidRPr="00636D62">
        <w:rPr>
          <w:rFonts w:ascii="Times New Roman" w:hAnsi="Times New Roman" w:cs="Times New Roman"/>
          <w:b/>
          <w:bCs/>
          <w:sz w:val="24"/>
          <w:szCs w:val="24"/>
        </w:rPr>
        <w:t>"</w:t>
      </w:r>
      <w:r w:rsidRPr="00636D62">
        <w:rPr>
          <w:rFonts w:ascii="Times New Roman" w:hAnsi="Times New Roman" w:cs="Times New Roman"/>
          <w:b/>
          <w:bCs/>
          <w:sz w:val="24"/>
          <w:szCs w:val="24"/>
        </w:rPr>
        <w:t xml:space="preserve"> </w:t>
      </w:r>
      <w:r>
        <w:rPr>
          <w:rFonts w:ascii="Times New Roman" w:hAnsi="Times New Roman" w:cs="Times New Roman"/>
          <w:b/>
          <w:bCs/>
          <w:sz w:val="24"/>
          <w:szCs w:val="24"/>
        </w:rPr>
        <w:t>Floare albastră</w:t>
      </w:r>
      <w:r w:rsidRPr="00636D62">
        <w:rPr>
          <w:rFonts w:ascii="Times New Roman" w:hAnsi="Times New Roman" w:cs="Times New Roman"/>
          <w:b/>
          <w:bCs/>
          <w:sz w:val="24"/>
          <w:szCs w:val="24"/>
        </w:rPr>
        <w:t>," Craiova</w:t>
      </w:r>
    </w:p>
    <w:p w:rsidR="00636D62" w:rsidRDefault="00636D62" w:rsidP="0085167B">
      <w:pPr>
        <w:spacing w:after="0" w:line="240" w:lineRule="auto"/>
        <w:jc w:val="both"/>
        <w:rPr>
          <w:rFonts w:ascii="Times New Roman" w:hAnsi="Times New Roman" w:cs="Times New Roman"/>
          <w:sz w:val="24"/>
          <w:szCs w:val="24"/>
        </w:rPr>
      </w:pPr>
      <w:r w:rsidRPr="00636D62">
        <w:rPr>
          <w:rFonts w:ascii="Times New Roman" w:hAnsi="Times New Roman" w:cs="Times New Roman"/>
          <w:sz w:val="24"/>
          <w:szCs w:val="24"/>
        </w:rPr>
        <w:t>Summary:</w:t>
      </w:r>
    </w:p>
    <w:p w:rsidR="00636D62" w:rsidRPr="00636D62" w:rsidRDefault="00636D6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6D62" w:rsidRDefault="00636D62" w:rsidP="0085167B">
      <w:pPr>
        <w:spacing w:after="0" w:line="240" w:lineRule="auto"/>
        <w:jc w:val="both"/>
      </w:pPr>
    </w:p>
    <w:p w:rsidR="0085167B" w:rsidRPr="0085167B" w:rsidRDefault="00636D6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67B" w:rsidRPr="0085167B">
        <w:rPr>
          <w:rFonts w:ascii="Times New Roman" w:hAnsi="Times New Roman" w:cs="Times New Roman"/>
          <w:sz w:val="24"/>
          <w:szCs w:val="24"/>
        </w:rPr>
        <w:t>Inclusive education ensures that every child, regardless of their abilities, disabilities, socio-economic status, or ethnicity, has equal access to quality education. It fosters a diverse and equitable learning environment that accommodates individual needs while promoting social cohesion.</w:t>
      </w:r>
    </w:p>
    <w:p w:rsidR="0085167B" w:rsidRPr="0085167B" w:rsidRDefault="00636D6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67B" w:rsidRPr="0085167B">
        <w:rPr>
          <w:rFonts w:ascii="Times New Roman" w:hAnsi="Times New Roman" w:cs="Times New Roman"/>
          <w:sz w:val="24"/>
          <w:szCs w:val="24"/>
        </w:rPr>
        <w:t>Key principles of inclusive education include equal access to education, curriculum flexibility, active student participation, and collaboration among teachers, parents, and specialists. These components are essential for supporting students' academic and social development.</w:t>
      </w:r>
    </w:p>
    <w:p w:rsidR="0085167B" w:rsidRPr="0085167B" w:rsidRDefault="00636D6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67B" w:rsidRPr="0085167B">
        <w:rPr>
          <w:rFonts w:ascii="Times New Roman" w:hAnsi="Times New Roman" w:cs="Times New Roman"/>
          <w:sz w:val="24"/>
          <w:szCs w:val="24"/>
        </w:rPr>
        <w:t>The benefits of inclusive education are significant. It creates an empathetic learning atmosphere where students learn to appreciate diversity. Furthermore, it enhances social and emotional skills by encouraging interaction among students with different backgrounds, improving communication and cooperation. Research indicates that students with disabilities perform better in mainstream classrooms, while their peers develop greater empathy and understanding.</w:t>
      </w:r>
    </w:p>
    <w:p w:rsidR="0085167B" w:rsidRPr="0085167B" w:rsidRDefault="00636D6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67B" w:rsidRPr="0085167B">
        <w:rPr>
          <w:rFonts w:ascii="Times New Roman" w:hAnsi="Times New Roman" w:cs="Times New Roman"/>
          <w:sz w:val="24"/>
          <w:szCs w:val="24"/>
        </w:rPr>
        <w:t>Despite its advantages, inclusive education presents several challenges. A major concern is the shortage of trained teachers and resources necessary to support diverse learning needs. Additionally, rigid educational programs may not offer sufficient flexibility to accommodate different students. Societal biases and conservative attitudes can also hinder inclusive practices. Moreover, inadequate infrastructure, such as the absence of access ramps and adapted learning materials, can further limit educational opportunities for students with special needs.</w:t>
      </w:r>
    </w:p>
    <w:p w:rsidR="0085167B" w:rsidRPr="0085167B" w:rsidRDefault="00636D62" w:rsidP="00851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67B" w:rsidRPr="0085167B">
        <w:rPr>
          <w:rFonts w:ascii="Times New Roman" w:hAnsi="Times New Roman" w:cs="Times New Roman"/>
          <w:sz w:val="24"/>
          <w:szCs w:val="24"/>
        </w:rPr>
        <w:t>Despite these obstacles, inclusive education is a crucial objective for educational systems worldwide. By embracing inclusion, schools cultivate equity, diversity, and a more just society. Investing in inclusive education benefits both individuals and communities, ensuring that every child has the opportunity to realize their full potential.</w:t>
      </w:r>
    </w:p>
    <w:p w:rsidR="0085167B" w:rsidRDefault="0085167B" w:rsidP="0085167B">
      <w:pPr>
        <w:spacing w:after="0" w:line="240" w:lineRule="auto"/>
        <w:jc w:val="both"/>
        <w:rPr>
          <w:rFonts w:ascii="Times New Roman" w:hAnsi="Times New Roman" w:cs="Times New Roman"/>
          <w:sz w:val="24"/>
          <w:szCs w:val="24"/>
        </w:rPr>
      </w:pPr>
    </w:p>
    <w:sectPr w:rsidR="0085167B" w:rsidSect="005858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315951"/>
    <w:rsid w:val="0003152B"/>
    <w:rsid w:val="002A18E8"/>
    <w:rsid w:val="002D2D34"/>
    <w:rsid w:val="003101CE"/>
    <w:rsid w:val="00315951"/>
    <w:rsid w:val="0040162A"/>
    <w:rsid w:val="00464F7E"/>
    <w:rsid w:val="004E6D34"/>
    <w:rsid w:val="00507F2B"/>
    <w:rsid w:val="0058586A"/>
    <w:rsid w:val="00636D62"/>
    <w:rsid w:val="00653153"/>
    <w:rsid w:val="007751D0"/>
    <w:rsid w:val="007C4023"/>
    <w:rsid w:val="0084147C"/>
    <w:rsid w:val="0085167B"/>
    <w:rsid w:val="00897D88"/>
    <w:rsid w:val="008B303C"/>
    <w:rsid w:val="009058CD"/>
    <w:rsid w:val="00A177D2"/>
    <w:rsid w:val="00AF0ECD"/>
    <w:rsid w:val="00BE51B2"/>
    <w:rsid w:val="00C233EF"/>
    <w:rsid w:val="00CC29C7"/>
    <w:rsid w:val="00DF073C"/>
    <w:rsid w:val="00E77579"/>
    <w:rsid w:val="00ED5868"/>
    <w:rsid w:val="00F375D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119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1384</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cp:lastPrinted>2025-02-13T12:36:00Z</cp:lastPrinted>
  <dcterms:created xsi:type="dcterms:W3CDTF">2025-02-17T17:05:00Z</dcterms:created>
  <dcterms:modified xsi:type="dcterms:W3CDTF">2025-02-17T17:05:00Z</dcterms:modified>
</cp:coreProperties>
</file>